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2C26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EDA5EB" w14:textId="77777777" w:rsidR="008464E1" w:rsidRPr="00280D5D" w:rsidRDefault="008464E1" w:rsidP="004477B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REGULAMIN KORZYSTANIA Z WODNEGO PLACU ZABAW</w:t>
      </w:r>
    </w:p>
    <w:p w14:paraId="2902E271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B5DA1F" w14:textId="1C105CE0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Wodny plac zabaw znajduje się na terenie </w:t>
      </w:r>
      <w:r w:rsidR="00280D5D">
        <w:rPr>
          <w:rFonts w:eastAsia="Times New Roman" w:cstheme="minorHAnsi"/>
          <w:sz w:val="24"/>
          <w:szCs w:val="24"/>
        </w:rPr>
        <w:t xml:space="preserve">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 Jabłonnie. </w:t>
      </w:r>
    </w:p>
    <w:p w14:paraId="517DC5A1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13A0C1" w14:textId="1F920BC4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Wodny plac zabaw jest czynny w godzinach otwarcia </w:t>
      </w:r>
      <w:r w:rsidR="00280D5D" w:rsidRPr="00280D5D">
        <w:rPr>
          <w:rFonts w:eastAsia="Times New Roman" w:cstheme="minorHAnsi"/>
          <w:bCs/>
          <w:sz w:val="24"/>
          <w:szCs w:val="24"/>
        </w:rPr>
        <w:t>Pływalni.</w:t>
      </w:r>
      <w:r w:rsidR="00280D5D">
        <w:rPr>
          <w:rFonts w:eastAsia="Times New Roman" w:cstheme="minorHAnsi"/>
          <w:b/>
          <w:sz w:val="24"/>
          <w:szCs w:val="24"/>
        </w:rPr>
        <w:t xml:space="preserve"> </w:t>
      </w:r>
    </w:p>
    <w:p w14:paraId="490B0233" w14:textId="77777777" w:rsidR="008464E1" w:rsidRPr="00280D5D" w:rsidRDefault="008464E1" w:rsidP="004477B4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</w:p>
    <w:p w14:paraId="4660428E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Korzystanie z Wodnego Placu Zabaw dozwolone jest wyłącznie dla osób umiejących pływać, powyżej 6 roku życia.</w:t>
      </w:r>
    </w:p>
    <w:p w14:paraId="75E62E3B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8875D0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Dzieci do lat 10 mogą korzystać z wodnego placu zabaw wyłącznie pod opieką osób pełnoletnich.</w:t>
      </w:r>
    </w:p>
    <w:p w14:paraId="001C6117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C56F7E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 Wodnego Placu Zaba</w:t>
      </w:r>
      <w:r w:rsidR="00EC11C2" w:rsidRPr="00280D5D">
        <w:rPr>
          <w:rFonts w:eastAsia="Times New Roman" w:cstheme="minorHAnsi"/>
          <w:sz w:val="24"/>
          <w:szCs w:val="24"/>
        </w:rPr>
        <w:t>w j</w:t>
      </w:r>
      <w:r w:rsidR="0008379F" w:rsidRPr="00280D5D">
        <w:rPr>
          <w:rFonts w:eastAsia="Times New Roman" w:cstheme="minorHAnsi"/>
          <w:sz w:val="24"/>
          <w:szCs w:val="24"/>
        </w:rPr>
        <w:t>ednorazowo może korzystać 15</w:t>
      </w:r>
      <w:r w:rsidR="00EC11C2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osób.</w:t>
      </w:r>
    </w:p>
    <w:p w14:paraId="40532132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2D5D05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280D5D">
        <w:rPr>
          <w:rFonts w:eastAsia="Times New Roman" w:cstheme="minorHAnsi"/>
          <w:b/>
          <w:bCs/>
          <w:color w:val="FF0000"/>
          <w:sz w:val="24"/>
          <w:szCs w:val="24"/>
          <w:u w:val="single" w:color="FF0000"/>
        </w:rPr>
        <w:t>Przed wejściem na plac zabaw korzystający muszą zdjąć zegarki, kluczyki, obrączki, kolczyki lub inne ostre przedmioty.</w:t>
      </w:r>
    </w:p>
    <w:p w14:paraId="77566B32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5B49F6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O wszelkich uszkodzeniach i nieprawidłowościach zamocowania, szczelności itp. natychmiast powiadomić najbliższego ratownika.</w:t>
      </w:r>
    </w:p>
    <w:p w14:paraId="4E313251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641FFF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Na terenie Wodnego Placu Zabaw zabrania się:</w:t>
      </w:r>
    </w:p>
    <w:p w14:paraId="2C2C59EC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8275DF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wstępu osobom, których stan wskazuje na spożycie alkoholu, środków odurzających </w:t>
      </w:r>
      <w:r w:rsidR="00D7585B" w:rsidRPr="00280D5D">
        <w:rPr>
          <w:rFonts w:eastAsia="Times New Roman" w:cstheme="minorHAnsi"/>
          <w:sz w:val="24"/>
          <w:szCs w:val="24"/>
        </w:rPr>
        <w:t>itp.,</w:t>
      </w:r>
    </w:p>
    <w:p w14:paraId="73F0BC42" w14:textId="11F236DE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skakania z innych obiektów (krawędzi basenu, słupka startow</w:t>
      </w:r>
      <w:r w:rsidR="00D7585B" w:rsidRPr="00280D5D">
        <w:rPr>
          <w:rFonts w:eastAsia="Times New Roman" w:cstheme="minorHAnsi"/>
          <w:sz w:val="24"/>
          <w:szCs w:val="24"/>
        </w:rPr>
        <w:t>ego itp.) na moduł lub z</w:t>
      </w:r>
      <w:r w:rsidR="00280D5D">
        <w:rPr>
          <w:rFonts w:eastAsia="Times New Roman" w:cstheme="minorHAnsi"/>
          <w:sz w:val="24"/>
          <w:szCs w:val="24"/>
        </w:rPr>
        <w:t> </w:t>
      </w:r>
      <w:r w:rsidR="00D7585B" w:rsidRPr="00280D5D">
        <w:rPr>
          <w:rFonts w:eastAsia="Times New Roman" w:cstheme="minorHAnsi"/>
          <w:sz w:val="24"/>
          <w:szCs w:val="24"/>
        </w:rPr>
        <w:t>modułu,</w:t>
      </w:r>
    </w:p>
    <w:p w14:paraId="75731E6B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korzystania z Wodnego Placu Zabaw w ciemności (wyłąc</w:t>
      </w:r>
      <w:r w:rsidR="00D7585B" w:rsidRPr="00280D5D">
        <w:rPr>
          <w:rFonts w:eastAsia="Times New Roman" w:cstheme="minorHAnsi"/>
          <w:sz w:val="24"/>
          <w:szCs w:val="24"/>
        </w:rPr>
        <w:t>zenie energii elektrycznej),</w:t>
      </w:r>
    </w:p>
    <w:p w14:paraId="5C62E52E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zabrania</w:t>
      </w:r>
      <w:r w:rsidR="00D7585B" w:rsidRPr="00280D5D">
        <w:rPr>
          <w:rFonts w:eastAsia="Times New Roman" w:cstheme="minorHAnsi"/>
          <w:sz w:val="24"/>
          <w:szCs w:val="24"/>
        </w:rPr>
        <w:t xml:space="preserve"> się przepływania pod modułami,</w:t>
      </w:r>
    </w:p>
    <w:p w14:paraId="58FF0EB8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zachowania w sposób zagrażający bezpiecz</w:t>
      </w:r>
      <w:r w:rsidR="00D7585B" w:rsidRPr="00280D5D">
        <w:rPr>
          <w:rFonts w:eastAsia="Times New Roman" w:cstheme="minorHAnsi"/>
          <w:sz w:val="24"/>
          <w:szCs w:val="24"/>
        </w:rPr>
        <w:t>eństwu własnemu lub innych osób,</w:t>
      </w:r>
    </w:p>
    <w:p w14:paraId="4BE49018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wykorzystywania modu</w:t>
      </w:r>
      <w:r w:rsidR="00D7585B" w:rsidRPr="00280D5D">
        <w:rPr>
          <w:rFonts w:eastAsia="Times New Roman" w:cstheme="minorHAnsi"/>
          <w:sz w:val="24"/>
          <w:szCs w:val="24"/>
        </w:rPr>
        <w:t>łów niezgodnie z przeznaczeniem.</w:t>
      </w:r>
    </w:p>
    <w:p w14:paraId="1A78CE19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8765B5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Za szkody spowodowane przez dzieci odpowiadają rodzice lub opiekunowie.</w:t>
      </w:r>
    </w:p>
    <w:p w14:paraId="10559551" w14:textId="77777777" w:rsidR="00D7585B" w:rsidRPr="00280D5D" w:rsidRDefault="00D7585B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4DFF9F" w14:textId="77777777" w:rsidR="00D7585B" w:rsidRPr="00280D5D" w:rsidRDefault="00D7585B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Na terenie </w:t>
      </w:r>
      <w:r w:rsidR="004477B4" w:rsidRPr="00280D5D">
        <w:rPr>
          <w:rFonts w:eastAsia="Times New Roman" w:cstheme="minorHAnsi"/>
          <w:sz w:val="24"/>
          <w:szCs w:val="24"/>
        </w:rPr>
        <w:t>Wodnego Placu Zabaw obowiązuje ruch jednokierunkowy.</w:t>
      </w:r>
    </w:p>
    <w:p w14:paraId="51543D45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BF56FC" w14:textId="4AF9EFDD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Osoby korzystające z wodnego placu zabaw obowiązane są do ścisłego  przestrzegania postanowień odrębnych regulaminów ob</w:t>
      </w:r>
      <w:r w:rsidR="00EC11C2" w:rsidRPr="00280D5D">
        <w:rPr>
          <w:rFonts w:eastAsia="Times New Roman" w:cstheme="minorHAnsi"/>
          <w:sz w:val="24"/>
          <w:szCs w:val="24"/>
        </w:rPr>
        <w:t>owiązujących na terenie</w:t>
      </w:r>
      <w:r w:rsidR="00280D5D">
        <w:rPr>
          <w:rFonts w:eastAsia="Times New Roman" w:cstheme="minorHAnsi"/>
          <w:sz w:val="24"/>
          <w:szCs w:val="24"/>
        </w:rPr>
        <w:t xml:space="preserve"> 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 Jabłonnie.</w:t>
      </w:r>
    </w:p>
    <w:p w14:paraId="7278CFFE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D04A4C" w14:textId="59919E62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Osoby naruszające porządek publiczny lub przepisy regulaminów lub/oraz nie stosujące się do poleceń ratowników mogą być usuwane z terenu </w:t>
      </w:r>
      <w:r w:rsidR="00280D5D">
        <w:rPr>
          <w:rFonts w:eastAsia="Times New Roman" w:cstheme="minorHAnsi"/>
          <w:sz w:val="24"/>
          <w:szCs w:val="24"/>
        </w:rPr>
        <w:t xml:space="preserve">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 Jabłonnie</w:t>
      </w:r>
      <w:r w:rsidR="00EC11C2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bez prawa zwrotu wcześniej uiszczonej opłaty.</w:t>
      </w:r>
    </w:p>
    <w:p w14:paraId="14BF0560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3DFD73" w14:textId="1C9A8C32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Skargi, uwagi i wnioski należy wpisywać w zeszycie skarg i wniosków lub zgłaszać kierownikowi </w:t>
      </w:r>
      <w:r w:rsidR="00280D5D">
        <w:rPr>
          <w:rFonts w:eastAsia="Times New Roman" w:cstheme="minorHAnsi"/>
          <w:sz w:val="24"/>
          <w:szCs w:val="24"/>
        </w:rPr>
        <w:t xml:space="preserve">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 Jabłonnie.</w:t>
      </w:r>
    </w:p>
    <w:p w14:paraId="08313338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86AA5B" w14:textId="4D402C04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Regulamin wchodzi w życie dnia </w:t>
      </w:r>
      <w:r w:rsidR="00280D5D">
        <w:rPr>
          <w:rFonts w:eastAsia="Times New Roman" w:cstheme="minorHAnsi"/>
          <w:sz w:val="24"/>
          <w:szCs w:val="24"/>
        </w:rPr>
        <w:t>7 lutego 2022 r.</w:t>
      </w:r>
      <w:r w:rsidRPr="00280D5D">
        <w:rPr>
          <w:rFonts w:eastAsia="Times New Roman" w:cstheme="minorHAnsi"/>
          <w:sz w:val="24"/>
          <w:szCs w:val="24"/>
        </w:rPr>
        <w:t xml:space="preserve"> i obowiązuje do chwili demontażu placu zabaw.</w:t>
      </w:r>
    </w:p>
    <w:p w14:paraId="63425C0B" w14:textId="77777777" w:rsidR="00FB5006" w:rsidRPr="00280D5D" w:rsidRDefault="00FB5006">
      <w:pPr>
        <w:rPr>
          <w:rFonts w:cstheme="minorHAnsi"/>
        </w:rPr>
      </w:pPr>
    </w:p>
    <w:sectPr w:rsidR="00FB5006" w:rsidRPr="00280D5D" w:rsidSect="00280D5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13F"/>
    <w:multiLevelType w:val="hybridMultilevel"/>
    <w:tmpl w:val="B630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858"/>
    <w:multiLevelType w:val="hybridMultilevel"/>
    <w:tmpl w:val="2A16E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46F"/>
    <w:multiLevelType w:val="hybridMultilevel"/>
    <w:tmpl w:val="3EEEA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7727"/>
    <w:multiLevelType w:val="hybridMultilevel"/>
    <w:tmpl w:val="AB58E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71CB"/>
    <w:multiLevelType w:val="hybridMultilevel"/>
    <w:tmpl w:val="740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E33A0"/>
    <w:multiLevelType w:val="hybridMultilevel"/>
    <w:tmpl w:val="6750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1"/>
    <w:rsid w:val="00037B79"/>
    <w:rsid w:val="0008379F"/>
    <w:rsid w:val="00280D5D"/>
    <w:rsid w:val="003A2302"/>
    <w:rsid w:val="004477B4"/>
    <w:rsid w:val="006B50D8"/>
    <w:rsid w:val="00845541"/>
    <w:rsid w:val="008464E1"/>
    <w:rsid w:val="00D7585B"/>
    <w:rsid w:val="00EB605F"/>
    <w:rsid w:val="00EC11C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A4EE"/>
  <w15:docId w15:val="{366915E1-9467-412A-AC28-940C1473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8464E1"/>
  </w:style>
  <w:style w:type="paragraph" w:styleId="Akapitzlist">
    <w:name w:val="List Paragraph"/>
    <w:basedOn w:val="Normalny"/>
    <w:uiPriority w:val="34"/>
    <w:qFormat/>
    <w:rsid w:val="0044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KlubbenRadek</dc:creator>
  <cp:lastModifiedBy>Dorota</cp:lastModifiedBy>
  <cp:revision>2</cp:revision>
  <dcterms:created xsi:type="dcterms:W3CDTF">2022-02-04T10:28:00Z</dcterms:created>
  <dcterms:modified xsi:type="dcterms:W3CDTF">2022-02-04T10:28:00Z</dcterms:modified>
</cp:coreProperties>
</file>