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4079" w14:textId="77777777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CF911F1" w14:textId="77777777" w:rsidR="00DF00DC" w:rsidRDefault="008F4578" w:rsidP="00DF00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Regulamin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BIEGU JABŁONNA DLA NIEPODLEGŁEJ</w:t>
      </w:r>
    </w:p>
    <w:p w14:paraId="7EA80469" w14:textId="0A32261E" w:rsidR="008F4578" w:rsidRDefault="008F4578" w:rsidP="00DF00D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br/>
        <w:t>CEL: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Popularyzacja biegów płaskich jako najprostszej formy rekreacji zachęcającej do aktywnego wypoczynku na świeżym powietrzu.</w:t>
      </w:r>
    </w:p>
    <w:p w14:paraId="40ECFF07" w14:textId="77777777" w:rsidR="00DF00DC" w:rsidRPr="008F4578" w:rsidRDefault="00DF00DC" w:rsidP="00DF00D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EBE3D03" w14:textId="2DA9CA7C" w:rsid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ORGANIZATOR: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 xml:space="preserve">Fundacja LUPUS, </w:t>
      </w:r>
      <w:proofErr w:type="spellStart"/>
      <w:r w:rsidRPr="008F4578">
        <w:rPr>
          <w:rFonts w:eastAsia="Times New Roman" w:cstheme="minorHAnsi"/>
          <w:sz w:val="24"/>
          <w:szCs w:val="24"/>
          <w:lang w:eastAsia="pl-PL"/>
        </w:rPr>
        <w:t>tel</w:t>
      </w:r>
      <w:proofErr w:type="spellEnd"/>
      <w:r w:rsidRPr="008F4578">
        <w:rPr>
          <w:rFonts w:eastAsia="Times New Roman" w:cstheme="minorHAnsi"/>
          <w:sz w:val="24"/>
          <w:szCs w:val="24"/>
          <w:lang w:eastAsia="pl-PL"/>
        </w:rPr>
        <w:t xml:space="preserve">: 694 940 980, e-mail </w:t>
      </w:r>
      <w:hyperlink r:id="rId4" w:history="1">
        <w:r w:rsidR="00DF00DC" w:rsidRPr="008F4578">
          <w:rPr>
            <w:rStyle w:val="Hipercze"/>
            <w:rFonts w:eastAsia="Times New Roman" w:cstheme="minorHAnsi"/>
            <w:sz w:val="24"/>
            <w:szCs w:val="24"/>
            <w:lang w:eastAsia="pl-PL"/>
          </w:rPr>
          <w:t>fundacjalupus@gmail.com</w:t>
        </w:r>
      </w:hyperlink>
    </w:p>
    <w:p w14:paraId="2FDD4638" w14:textId="77777777" w:rsidR="00DF00DC" w:rsidRPr="008F4578" w:rsidRDefault="00DF00DC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3376226" w14:textId="274F1526" w:rsid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TERMIN I MIEJSCE: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1) Data: niedziela 6 listopada 2022 r., godzina 11.00-13.00.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2) Miejsce: Skierdy, start i meta przy Szkółce Leśnej w Skierdach.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3) Biuro zawodów dla uczestników biegu głównego oraz biegów dziecięcych i młodzieżowych: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10 listopada 2021 roku w godzinach 10.00 - 12.00 w Szkółce Leśnej Skierdy.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4) Zawody mają charakter biegów terenowych (drogi leśne).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5) Zawody odbędą się bez względu na warunki atmosferyczne.</w:t>
      </w:r>
    </w:p>
    <w:p w14:paraId="1FEB0A2E" w14:textId="77777777" w:rsidR="00DF00DC" w:rsidRPr="008F4578" w:rsidRDefault="00DF00DC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BD1F46" w14:textId="44433CCC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 xml:space="preserve">1. BIEGI DZIECIĘCE i MŁODZIEŻOWE: 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start godzina 1</w:t>
      </w:r>
      <w:r w:rsidR="00DF00DC">
        <w:rPr>
          <w:rFonts w:eastAsia="Times New Roman" w:cstheme="minorHAnsi"/>
          <w:sz w:val="24"/>
          <w:szCs w:val="24"/>
          <w:lang w:eastAsia="pl-PL"/>
        </w:rPr>
        <w:t>0:</w:t>
      </w:r>
      <w:r w:rsidRPr="008F4578">
        <w:rPr>
          <w:rFonts w:eastAsia="Times New Roman" w:cstheme="minorHAnsi"/>
          <w:sz w:val="24"/>
          <w:szCs w:val="24"/>
          <w:lang w:eastAsia="pl-PL"/>
        </w:rPr>
        <w:t>30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Zbiórka do wszystkich biegów będzie miała miejsce przy Szkółce Leśnej w Skierdach. Zbiórka zawodników będzie ogłaszana przez spikera zawodów najpóźniej 2 minuty przed godziną startu danego biegu.</w:t>
      </w:r>
    </w:p>
    <w:p w14:paraId="6865A79B" w14:textId="77777777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10:30 =&gt;Bieg dzieci rocznik 2018-2016 na dystansie 100 m. (4-6 lat rocznikowo)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10.45 =&gt;Bieg dzieci rocznik 2015-2013 i młodsi na dystansie 300 m. (7-9 lat rocznikowo)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11.00 =&gt;Bieg dzieci rocznik 2012-2010 na dystansie 400 m. (10-12 lat rocznikowo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11.20 =&gt;Bieg młodzieżowy rocznik 2008-2007 na dystansie 500 m. (13-14 lat rocznikowo)</w:t>
      </w:r>
    </w:p>
    <w:p w14:paraId="670525B8" w14:textId="77777777" w:rsidR="00DF00DC" w:rsidRDefault="00DF00DC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DBC3CC" w14:textId="16F2431B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2. BIEG OPEN: start godzina 12.00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Kobiety i mężczyźni 5 km - trasa oznakowana, prowadzi drogami leśnymi (1 pętla)</w:t>
      </w:r>
    </w:p>
    <w:p w14:paraId="6A570950" w14:textId="77777777" w:rsidR="00DF00DC" w:rsidRDefault="00DF00DC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B782D1" w14:textId="77777777" w:rsidR="00DF00DC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WARUNKI UCZESTNICTWA: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OPŁATY: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Uczestnicy biegów dziecięcych – PLN 10,-/os.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Uczestnicy w biegu OPEN – PLN 30,-/os.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Opłata za udział w biegu OPEN wyłącznie przelewem na konto.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W skład pakietu startowego wchodzi: bezzwrotny numer startowy, gadżet biegowy, butelka wody, medal.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</w:p>
    <w:p w14:paraId="4186D642" w14:textId="6CD684F4" w:rsidR="00DF00DC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Biegi dziecięce i młodzieżowe: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Zawodnicy - pisemna zgoda rodziców lub opiekunów prawnych.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</w:p>
    <w:p w14:paraId="72BA277E" w14:textId="77777777" w:rsidR="00DF00DC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W biegu głównym: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Zawodnicy niepełnoletni - pisemna zgoda rodziców lub opiekunów prawnych.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 xml:space="preserve">Pozostali zawodnicy - podpisanie oświadczenia o braku przeciwwskazań do uczestnictwa w </w:t>
      </w:r>
      <w:r w:rsidRPr="008F4578">
        <w:rPr>
          <w:rFonts w:eastAsia="Times New Roman" w:cstheme="minorHAnsi"/>
          <w:sz w:val="24"/>
          <w:szCs w:val="24"/>
          <w:lang w:eastAsia="pl-PL"/>
        </w:rPr>
        <w:lastRenderedPageBreak/>
        <w:t>biegu, które będzie dostępne w biurze zawodów.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Rodzice lub prawni opiekunowie rejestrujący osobę niepełnoletnią, przyjmują na siebie odpowiedzialność za start nieletniego i w tym zakresie zwalniają z odpowiedzialności Organizatora.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</w:p>
    <w:p w14:paraId="6FF31E75" w14:textId="272287A2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ZGŁOSZENIA: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 xml:space="preserve">Zgłoszenia dokonywane będą tylko przez Internet przez link: 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  <w:hyperlink r:id="rId5" w:tgtFrame="_blank" w:history="1">
        <w:r w:rsidRPr="008F457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https://docs.google.com/.../1FAIpQLSdlDzgDtNNeL9.../viewform</w:t>
        </w:r>
      </w:hyperlink>
    </w:p>
    <w:p w14:paraId="5CE454EE" w14:textId="77777777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E3E853" w14:textId="77777777" w:rsidR="00DF00DC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 xml:space="preserve">1) Zgłoszenia do biegów przyjmowane są do 5 listopada 2022 roku poprzez wypełnienie formularza zgłoszeniowego. Wpłatę za udział w biegu należy dokonać przelewem na konto Fundacji LUPUS 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 xml:space="preserve">nr: BNP </w:t>
      </w:r>
      <w:proofErr w:type="spellStart"/>
      <w:r w:rsidRPr="008F4578">
        <w:rPr>
          <w:rFonts w:eastAsia="Times New Roman" w:cstheme="minorHAnsi"/>
          <w:sz w:val="24"/>
          <w:szCs w:val="24"/>
          <w:lang w:eastAsia="pl-PL"/>
        </w:rPr>
        <w:t>Paribas</w:t>
      </w:r>
      <w:proofErr w:type="spellEnd"/>
      <w:r w:rsidRPr="008F4578">
        <w:rPr>
          <w:rFonts w:eastAsia="Times New Roman" w:cstheme="minorHAnsi"/>
          <w:sz w:val="24"/>
          <w:szCs w:val="24"/>
          <w:lang w:eastAsia="pl-PL"/>
        </w:rPr>
        <w:t xml:space="preserve"> Polska S.A. 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78 1750 0012 0000 0000 3319 2487 w tytule: Bieg Jabłonna dla Niepodległej oraz imię i nazwisko uczestnika.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2) Każdy uczestnik jest zobowiązany do wniesienia opłaty startowej w ciągu 2 dni od momentu dokonania zgłoszenia do</w:t>
      </w:r>
      <w:r w:rsidR="00DF00D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4578">
        <w:rPr>
          <w:rFonts w:eastAsia="Times New Roman" w:cstheme="minorHAnsi"/>
          <w:sz w:val="24"/>
          <w:szCs w:val="24"/>
          <w:lang w:eastAsia="pl-PL"/>
        </w:rPr>
        <w:t>biegu. W przeciwnym wypadku jego zgłoszenie zostanie anulowane.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3) Istnieje możliwość wniesienia opłaty startowej za większą liczbę Uczestników na jednym blankiecie wpłaty (jednym przelewie). W tym wypadku w dopisku (w tytule przelewu) należy wpisać "wpłata grupowa" oraz imiona i nazwiska wszystkich osób zgłaszanych do biegów.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4) Limit zgłoszeń do biegu głównego wynosi 150 osób. Organizator ma prawo wcześniejszego zamknięcia zapisów.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5) Wszyscy zawodnicy muszą zostać zweryfikowani w biurze zawodów, podczas weryfikacji zawodnicy muszą posiadać dokument ze zdjęciem celem weryfikacji danych osobowych oraz wieku.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6) Potwierdzenie zgłoszeń i odbiór numerów startowych odbędzie się w biurze zawodów.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7) Opłata raz uiszczona nie podlega zwrotowi.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9) W biegu OPEN może wziąć udział osoba, która najpóźniej w dniu imprezy ukończyła 15 lat.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</w:p>
    <w:p w14:paraId="3E9B13FD" w14:textId="1C299272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NAGRODY: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OPEN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1. Miejsca 1-3 w biegach terenowych w kategorii generalnej kobiet oraz mężczyzn: puchary i nagrody.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2. Pamiątkowe medale dla wszystkich uczestników.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3. Organizator ma prawo zmiany puli nagród.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DZIECI I MŁODZIEŻ: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1) Miejsca 1-3 w biegach terenowych dziecięcych i młodzieżowych: puchary i nagrody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3) Pamiątkowe medale dla wszystkich uczestników.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4) Organizator ma prawo zmiany puli nagród.</w:t>
      </w:r>
    </w:p>
    <w:p w14:paraId="7FCD2F07" w14:textId="77777777" w:rsidR="00DF00DC" w:rsidRDefault="00DF00DC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E5AAF78" w14:textId="0EA58ADE" w:rsidR="008F4578" w:rsidRPr="008F4578" w:rsidRDefault="008F4578" w:rsidP="008F45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78">
        <w:rPr>
          <w:rFonts w:eastAsia="Times New Roman" w:cstheme="minorHAnsi"/>
          <w:sz w:val="24"/>
          <w:szCs w:val="24"/>
          <w:lang w:eastAsia="pl-PL"/>
        </w:rPr>
        <w:t>POSTANOWIENIA KOŃCOWE: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1) Organizator zapewnia podstawową opiekę medyczną i ubezpieczenie NNW.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2) W sprawach nie objętych regulaminem rozstrzyga organizator.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3) Każdy zawodnik ma obowiązek zapoznać się z regulaminem biegu i zobowiązany jest do jego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przestrzegania.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</w:r>
      <w:r w:rsidRPr="008F4578">
        <w:rPr>
          <w:rFonts w:eastAsia="Times New Roman" w:cstheme="minorHAnsi"/>
          <w:sz w:val="24"/>
          <w:szCs w:val="24"/>
          <w:lang w:eastAsia="pl-PL"/>
        </w:rPr>
        <w:lastRenderedPageBreak/>
        <w:t>4)Pobranie numeru startowego jest równoznaczne z akceptacją regulaminu biegu.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Podczas biegu zawodnicy muszą posiadać numery startowe przypięte z przodu do koszulki. Pod karą dyskwalifikacji niedozwolone jest zasłanianie numeru startowego.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5)Zawodnicy wyrażają zgodę na przetwarzanie swoich danych osobowych i wizerunku przez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organizatora w materiałach informacyjnych i reklamowych biegu.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6) Uczestnik przyjmuje do wiadomości, że udział w biegu wiąże się z wysiłkiem fizycznym</w:t>
      </w:r>
      <w:r w:rsidRPr="008F4578">
        <w:rPr>
          <w:rFonts w:eastAsia="Times New Roman" w:cstheme="minorHAnsi"/>
          <w:sz w:val="24"/>
          <w:szCs w:val="24"/>
          <w:lang w:eastAsia="pl-PL"/>
        </w:rPr>
        <w:br/>
        <w:t>i pociąga za sobą naturalne ryzyko wypadku, odniesienia obrażeń ciała i urazów fizycznych (w tym śmierci), a także szkód i strat o charakterze majątkowym. Ponadto, z udziałem w zawodach mogą wiązać się inne, niemożliwe w tej chwili do przewidzenia, czynniki ryzyka. Podpisanie oświadczenia o znajomości regulaminu oznacza, że Uczestnik rozważył i ocenił zakres i charakter ryzyka wiążącego się z udziałem w biegu, startuje dobrowolnie i wyłącznie na własną odpowiedzialność.</w:t>
      </w:r>
    </w:p>
    <w:p w14:paraId="50A9D868" w14:textId="77777777" w:rsidR="000467DE" w:rsidRPr="00DF00DC" w:rsidRDefault="000467DE">
      <w:pPr>
        <w:rPr>
          <w:rFonts w:cstheme="minorHAnsi"/>
        </w:rPr>
      </w:pPr>
    </w:p>
    <w:sectPr w:rsidR="000467DE" w:rsidRPr="00DF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78"/>
    <w:rsid w:val="000467DE"/>
    <w:rsid w:val="008F4578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206"/>
  <w15:chartTrackingRefBased/>
  <w15:docId w15:val="{844D98AB-98D9-4AC5-ADB4-B2DAEBB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57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0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docs.google.com%2Fforms%2Fd%2Fe%2F1FAIpQLSdlDzgDtNNeL9tLYztYhF9gxxov8QdQWH1XigYxD_3Ph96xsw%2Fviewform%3Ffbclid%3DIwAR0yvA3C_azDzrCqupQYB6VX3wm5zm4wb1UBBh5-XuUKgp5UVnUQhgd2ByA&amp;h=AT1kzckiFt6t-4QO7qylqMfshMUYJCnkZ0TlttvVtvzARrweArFmmXPlv3j31nYdoKoD3Zm1E70UearX5VaXwVn3yEZt8pKeYzqguesdCA7g6IBT2T9Vu8TeFaBp8lT6OSIq&amp;__tn__=q&amp;c%5b0%5d=AT2xxsw2dASGxYybN5oFYBF56Of9nKmg9BuEdgHk3FrHA0jzhlX4oSYjDGf2h67kFa1MOANe16dZG9UwHUBEpycpyiBeqWiFGPL4OJtv37d1entMclNDfQkUymJqqcIqJ89cJTel4thfHO3GNyaZ5FjxUWrK" TargetMode="External"/><Relationship Id="rId4" Type="http://schemas.openxmlformats.org/officeDocument/2006/relationships/hyperlink" Target="mailto:fundacjalupu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2022-10-18T12:09:00Z</dcterms:created>
  <dcterms:modified xsi:type="dcterms:W3CDTF">2022-10-18T12:38:00Z</dcterms:modified>
</cp:coreProperties>
</file>