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0B1" w:rsidRPr="009F00B1" w:rsidRDefault="009F00B1" w:rsidP="009F00B1">
      <w:pPr>
        <w:spacing w:after="0" w:line="240" w:lineRule="auto"/>
        <w:ind w:left="993" w:right="141" w:hanging="426"/>
        <w:jc w:val="center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 xml:space="preserve">REGULAMIN </w:t>
      </w:r>
    </w:p>
    <w:p w:rsidR="009F00B1" w:rsidRPr="009F00B1" w:rsidRDefault="009F00B1" w:rsidP="009F00B1">
      <w:pPr>
        <w:spacing w:after="0" w:line="240" w:lineRule="auto"/>
        <w:ind w:left="993" w:right="141" w:hanging="426"/>
        <w:jc w:val="center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KORZYSTANIA Z WODNEGO PLACU ZABAW</w:t>
      </w:r>
    </w:p>
    <w:p w:rsidR="009F00B1" w:rsidRPr="009F00B1" w:rsidRDefault="009F00B1" w:rsidP="009F00B1">
      <w:pPr>
        <w:spacing w:after="0" w:line="240" w:lineRule="auto"/>
        <w:ind w:left="993" w:right="141" w:hanging="426"/>
        <w:jc w:val="center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 xml:space="preserve">Wodny plac zabaw znajduje się na terenie Pływalni </w:t>
      </w:r>
      <w:proofErr w:type="spellStart"/>
      <w:r w:rsidRPr="009F00B1">
        <w:rPr>
          <w:rFonts w:eastAsia="Times New Roman" w:cstheme="minorHAnsi"/>
          <w:sz w:val="24"/>
          <w:szCs w:val="24"/>
        </w:rPr>
        <w:t>OSiR</w:t>
      </w:r>
      <w:proofErr w:type="spellEnd"/>
      <w:r w:rsidRPr="009F00B1">
        <w:rPr>
          <w:rFonts w:eastAsia="Times New Roman" w:cstheme="minorHAnsi"/>
          <w:sz w:val="24"/>
          <w:szCs w:val="24"/>
        </w:rPr>
        <w:t xml:space="preserve"> w Jabłonnie. 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 xml:space="preserve">Wodny plac zabaw jest czynny w godzinach otwarcia </w:t>
      </w:r>
      <w:r w:rsidRPr="009F00B1">
        <w:rPr>
          <w:rFonts w:eastAsia="Times New Roman" w:cstheme="minorHAnsi"/>
          <w:bCs/>
          <w:sz w:val="24"/>
          <w:szCs w:val="24"/>
        </w:rPr>
        <w:t>Pływalni.</w:t>
      </w:r>
      <w:r w:rsidRPr="009F00B1">
        <w:rPr>
          <w:rFonts w:eastAsia="Times New Roman" w:cstheme="minorHAnsi"/>
          <w:b/>
          <w:sz w:val="24"/>
          <w:szCs w:val="24"/>
        </w:rPr>
        <w:t xml:space="preserve"> 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Korzystanie z Wodnego Placu Zabaw dozwolone jest wyłącznie dla osób umiejących pływać, powyżej 6 roku życia.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Dzieci do lat 10 mogą korzystać z wodnego placu zabaw wyłącznie pod opieką osób pełnoletnich.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Z Wodnego Placu Zabaw jednorazowo może korzystać 15 osób.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9F00B1">
        <w:rPr>
          <w:rFonts w:eastAsia="Times New Roman" w:cstheme="minorHAnsi"/>
          <w:b/>
          <w:bCs/>
          <w:color w:val="FF0000"/>
          <w:sz w:val="24"/>
          <w:szCs w:val="24"/>
          <w:u w:val="single" w:color="FF0000"/>
        </w:rPr>
        <w:t>Przed wejściem na plac zabaw korzystający muszą zdjąć zegarki, kluczyki, obrączki, kolczyki lub inne ostre przedmioty.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O wszelkich uszkodzeniach i nieprawidłowościach zamocowania, szczelności itp. natychmiast powiadomić najbliższego ratownika.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Na terenie Wodnego Placu Zabaw zabrania się: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1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wstępu osobom, których stan wskazuje na spożycie alkoholu, środków odurzających itp.,</w:t>
      </w:r>
    </w:p>
    <w:p w:rsidR="009F00B1" w:rsidRPr="009F00B1" w:rsidRDefault="009F00B1" w:rsidP="009F00B1">
      <w:pPr>
        <w:pStyle w:val="Akapitzlist"/>
        <w:numPr>
          <w:ilvl w:val="0"/>
          <w:numId w:val="1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skakania z innych obiektów (krawędzi basenu, słupka startowego itp.) na moduł lub z modułu,</w:t>
      </w:r>
    </w:p>
    <w:p w:rsidR="009F00B1" w:rsidRPr="009F00B1" w:rsidRDefault="009F00B1" w:rsidP="009F00B1">
      <w:pPr>
        <w:pStyle w:val="Akapitzlist"/>
        <w:numPr>
          <w:ilvl w:val="0"/>
          <w:numId w:val="1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korzystania z Wodnego Placu Zabaw w ciemności (wyłączenie energii elektrycznej),</w:t>
      </w:r>
    </w:p>
    <w:p w:rsidR="009F00B1" w:rsidRPr="009F00B1" w:rsidRDefault="009F00B1" w:rsidP="009F00B1">
      <w:pPr>
        <w:pStyle w:val="Akapitzlist"/>
        <w:numPr>
          <w:ilvl w:val="0"/>
          <w:numId w:val="1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zabrania się przepływania pod modułami,</w:t>
      </w:r>
    </w:p>
    <w:p w:rsidR="009F00B1" w:rsidRPr="009F00B1" w:rsidRDefault="009F00B1" w:rsidP="009F00B1">
      <w:pPr>
        <w:pStyle w:val="Akapitzlist"/>
        <w:numPr>
          <w:ilvl w:val="0"/>
          <w:numId w:val="1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lub innych osób,</w:t>
      </w:r>
    </w:p>
    <w:p w:rsidR="009F00B1" w:rsidRPr="009F00B1" w:rsidRDefault="009F00B1" w:rsidP="009F00B1">
      <w:pPr>
        <w:pStyle w:val="Akapitzlist"/>
        <w:numPr>
          <w:ilvl w:val="0"/>
          <w:numId w:val="1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wykorzystywania modułów niezgodnie z przeznaczeniem.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Za szkody spowodowane przez dzieci odpowiadają rodzice lub opiekunowie.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Na terenie Wodnego Placu Zabaw obowiązuje ruch jednokierunkowy.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 xml:space="preserve">Osoby korzystające z wodnego placu zabaw obowiązane są do ścisłego  przestrzegania postanowień odrębnych regulaminów obowiązujących na terenie Pływalni </w:t>
      </w:r>
      <w:proofErr w:type="spellStart"/>
      <w:r w:rsidRPr="009F00B1">
        <w:rPr>
          <w:rFonts w:eastAsia="Times New Roman" w:cstheme="minorHAnsi"/>
          <w:sz w:val="24"/>
          <w:szCs w:val="24"/>
        </w:rPr>
        <w:t>OSiR</w:t>
      </w:r>
      <w:proofErr w:type="spellEnd"/>
      <w:r w:rsidRPr="009F00B1">
        <w:rPr>
          <w:rFonts w:eastAsia="Times New Roman" w:cstheme="minorHAnsi"/>
          <w:sz w:val="24"/>
          <w:szCs w:val="24"/>
        </w:rPr>
        <w:t xml:space="preserve"> w Jabłonnie.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 xml:space="preserve">Osoby naruszające porządek publiczny lub przepisy regulaminów lub/oraz nie stosujące się do poleceń ratowników mogą być usuwane z terenu Pływalni </w:t>
      </w:r>
      <w:proofErr w:type="spellStart"/>
      <w:r w:rsidRPr="009F00B1">
        <w:rPr>
          <w:rFonts w:eastAsia="Times New Roman" w:cstheme="minorHAnsi"/>
          <w:sz w:val="24"/>
          <w:szCs w:val="24"/>
        </w:rPr>
        <w:t>OSiR</w:t>
      </w:r>
      <w:proofErr w:type="spellEnd"/>
      <w:r w:rsidRPr="009F00B1">
        <w:rPr>
          <w:rFonts w:eastAsia="Times New Roman" w:cstheme="minorHAnsi"/>
          <w:sz w:val="24"/>
          <w:szCs w:val="24"/>
        </w:rPr>
        <w:t xml:space="preserve"> w Jabłonnie bez prawa zwrotu wcześniej uiszczonej opłaty.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 xml:space="preserve">Skargi, uwagi i wnioski należy wpisywać w zeszycie skarg i wniosków lub zgłaszać kierownikowi Pływalni </w:t>
      </w:r>
      <w:proofErr w:type="spellStart"/>
      <w:r w:rsidRPr="009F00B1">
        <w:rPr>
          <w:rFonts w:eastAsia="Times New Roman" w:cstheme="minorHAnsi"/>
          <w:sz w:val="24"/>
          <w:szCs w:val="24"/>
        </w:rPr>
        <w:t>OSiR</w:t>
      </w:r>
      <w:proofErr w:type="spellEnd"/>
      <w:r w:rsidRPr="009F00B1">
        <w:rPr>
          <w:rFonts w:eastAsia="Times New Roman" w:cstheme="minorHAnsi"/>
          <w:sz w:val="24"/>
          <w:szCs w:val="24"/>
        </w:rPr>
        <w:t xml:space="preserve"> w Jabłonnie.</w:t>
      </w:r>
    </w:p>
    <w:p w:rsidR="009F00B1" w:rsidRPr="009F00B1" w:rsidRDefault="009F00B1" w:rsidP="009F00B1">
      <w:p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</w:p>
    <w:p w:rsidR="009F00B1" w:rsidRPr="009F00B1" w:rsidRDefault="009F00B1" w:rsidP="009F00B1">
      <w:pPr>
        <w:pStyle w:val="Akapitzlist"/>
        <w:numPr>
          <w:ilvl w:val="0"/>
          <w:numId w:val="2"/>
        </w:numPr>
        <w:spacing w:after="0" w:line="240" w:lineRule="auto"/>
        <w:ind w:left="993" w:right="141" w:hanging="426"/>
        <w:rPr>
          <w:rFonts w:eastAsia="Times New Roman" w:cstheme="minorHAnsi"/>
          <w:sz w:val="24"/>
          <w:szCs w:val="24"/>
        </w:rPr>
      </w:pPr>
      <w:r w:rsidRPr="009F00B1">
        <w:rPr>
          <w:rFonts w:eastAsia="Times New Roman" w:cstheme="minorHAnsi"/>
          <w:sz w:val="24"/>
          <w:szCs w:val="24"/>
        </w:rPr>
        <w:t>Regulamin wchodzi w życie 3 grudnia 2022 r. i obowiązuje do chwili demontażu placu zabaw.</w:t>
      </w:r>
    </w:p>
    <w:p w:rsidR="000467DE" w:rsidRPr="009F00B1" w:rsidRDefault="000467DE" w:rsidP="009F00B1">
      <w:pPr>
        <w:ind w:left="993" w:right="141"/>
        <w:rPr>
          <w:rFonts w:cstheme="minorHAnsi"/>
          <w:sz w:val="24"/>
          <w:szCs w:val="24"/>
        </w:rPr>
      </w:pPr>
    </w:p>
    <w:sectPr w:rsidR="000467DE" w:rsidRPr="009F00B1" w:rsidSect="009F00B1">
      <w:pgSz w:w="11906" w:h="16838" w:code="9"/>
      <w:pgMar w:top="1560" w:right="849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C71CB"/>
    <w:multiLevelType w:val="hybridMultilevel"/>
    <w:tmpl w:val="74068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E33A0"/>
    <w:multiLevelType w:val="hybridMultilevel"/>
    <w:tmpl w:val="6750D8C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5329536">
    <w:abstractNumId w:val="0"/>
  </w:num>
  <w:num w:numId="2" w16cid:durableId="63984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B1"/>
    <w:rsid w:val="000467DE"/>
    <w:rsid w:val="009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2EF59-B068-42E5-B7D1-A65F21E3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0B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2022-11-29T10:02:00Z</dcterms:created>
  <dcterms:modified xsi:type="dcterms:W3CDTF">2022-11-29T10:03:00Z</dcterms:modified>
</cp:coreProperties>
</file>